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5852" w14:textId="74927F2E" w:rsidR="00146618" w:rsidRDefault="00913F1D">
      <w:r>
        <w:t>Liste des archives de détail des stages</w:t>
      </w:r>
    </w:p>
    <w:p w14:paraId="3325F87B" w14:textId="4AB63A82" w:rsidR="00913F1D" w:rsidRDefault="00913F1D" w:rsidP="00913F1D">
      <w:pPr>
        <w:pStyle w:val="Paragraphedeliste"/>
        <w:numPr>
          <w:ilvl w:val="0"/>
          <w:numId w:val="1"/>
        </w:numPr>
      </w:pPr>
      <w:r>
        <w:t>Phytothérapie artisanale : élixir floral, macérat glycériné, teinture mère</w:t>
      </w:r>
    </w:p>
    <w:p w14:paraId="4BEF759A" w14:textId="62CDC7AE" w:rsidR="00913F1D" w:rsidRDefault="00913F1D" w:rsidP="00913F1D">
      <w:pPr>
        <w:pStyle w:val="Paragraphedeliste"/>
        <w:numPr>
          <w:ilvl w:val="0"/>
          <w:numId w:val="1"/>
        </w:numPr>
      </w:pPr>
      <w:r>
        <w:t>Aménager son domaine</w:t>
      </w:r>
    </w:p>
    <w:p w14:paraId="0B725294" w14:textId="34DE539C" w:rsidR="00913F1D" w:rsidRDefault="00913F1D" w:rsidP="00913F1D">
      <w:pPr>
        <w:pStyle w:val="Paragraphedeliste"/>
        <w:numPr>
          <w:ilvl w:val="0"/>
          <w:numId w:val="1"/>
        </w:numPr>
      </w:pPr>
      <w:r>
        <w:t>Fabrication de jouets</w:t>
      </w:r>
    </w:p>
    <w:p w14:paraId="503A4B55" w14:textId="64F5B36D" w:rsidR="00913F1D" w:rsidRDefault="00913F1D" w:rsidP="00913F1D">
      <w:pPr>
        <w:pStyle w:val="Paragraphedeliste"/>
        <w:numPr>
          <w:ilvl w:val="0"/>
          <w:numId w:val="1"/>
        </w:numPr>
      </w:pPr>
      <w:proofErr w:type="spellStart"/>
      <w:r>
        <w:t>Kusakisomé</w:t>
      </w:r>
      <w:proofErr w:type="spellEnd"/>
      <w:r>
        <w:t>, plantes et teintures du Japon</w:t>
      </w:r>
    </w:p>
    <w:p w14:paraId="40F1486B" w14:textId="367E6AFC" w:rsidR="00913F1D" w:rsidRDefault="00913F1D" w:rsidP="00913F1D">
      <w:pPr>
        <w:pStyle w:val="Paragraphedeliste"/>
        <w:numPr>
          <w:ilvl w:val="0"/>
          <w:numId w:val="1"/>
        </w:numPr>
      </w:pPr>
      <w:r>
        <w:t xml:space="preserve">Plantes </w:t>
      </w:r>
      <w:proofErr w:type="spellStart"/>
      <w:r>
        <w:t>bio-indicatrices</w:t>
      </w:r>
      <w:proofErr w:type="spellEnd"/>
    </w:p>
    <w:p w14:paraId="2ADB14E6" w14:textId="021ACC84" w:rsidR="00913F1D" w:rsidRDefault="00913F1D" w:rsidP="00913F1D">
      <w:pPr>
        <w:pStyle w:val="Paragraphedeliste"/>
        <w:numPr>
          <w:ilvl w:val="0"/>
          <w:numId w:val="1"/>
        </w:numPr>
      </w:pPr>
      <w:r>
        <w:t>Remèdes de plantes (4 WE)</w:t>
      </w:r>
    </w:p>
    <w:p w14:paraId="5924945B" w14:textId="5B0B28FD" w:rsidR="00913F1D" w:rsidRDefault="00913F1D" w:rsidP="00913F1D">
      <w:pPr>
        <w:pStyle w:val="Paragraphedeliste"/>
        <w:numPr>
          <w:ilvl w:val="0"/>
          <w:numId w:val="1"/>
        </w:numPr>
      </w:pPr>
      <w:r>
        <w:t>Multiplication des végétaux : semis, bouturage, marcottage, greffage</w:t>
      </w:r>
    </w:p>
    <w:p w14:paraId="563059D6" w14:textId="4B5A004C" w:rsidR="00913F1D" w:rsidRDefault="00913F1D" w:rsidP="00913F1D">
      <w:pPr>
        <w:pStyle w:val="Paragraphedeliste"/>
        <w:numPr>
          <w:ilvl w:val="0"/>
          <w:numId w:val="1"/>
        </w:numPr>
      </w:pPr>
      <w:r>
        <w:t>Pigments pour la peinture et le dessin (JJ)</w:t>
      </w:r>
    </w:p>
    <w:p w14:paraId="56CA3368" w14:textId="332E2F20" w:rsidR="00913F1D" w:rsidRDefault="00913F1D" w:rsidP="00913F1D">
      <w:pPr>
        <w:pStyle w:val="Paragraphedeliste"/>
        <w:numPr>
          <w:ilvl w:val="0"/>
          <w:numId w:val="1"/>
        </w:numPr>
      </w:pPr>
      <w:r>
        <w:t>Garance et autres plantes à rouge</w:t>
      </w:r>
    </w:p>
    <w:p w14:paraId="0DD2B026" w14:textId="0A67E4AC" w:rsidR="00913F1D" w:rsidRDefault="00913F1D" w:rsidP="00913F1D">
      <w:pPr>
        <w:pStyle w:val="Paragraphedeliste"/>
        <w:numPr>
          <w:ilvl w:val="0"/>
          <w:numId w:val="1"/>
        </w:numPr>
      </w:pPr>
      <w:proofErr w:type="spellStart"/>
      <w:r>
        <w:t>Katazomé</w:t>
      </w:r>
      <w:proofErr w:type="spellEnd"/>
      <w:r>
        <w:t> : motifs réservés et teinture à la brosse</w:t>
      </w:r>
    </w:p>
    <w:p w14:paraId="4EBC4AE3" w14:textId="27C1C0B8" w:rsidR="00913F1D" w:rsidRDefault="00913F1D" w:rsidP="00913F1D">
      <w:pPr>
        <w:pStyle w:val="Paragraphedeliste"/>
        <w:numPr>
          <w:ilvl w:val="0"/>
          <w:numId w:val="1"/>
        </w:numPr>
      </w:pPr>
      <w:r>
        <w:t>Phytothérapie : les allergies et la respiration</w:t>
      </w:r>
    </w:p>
    <w:p w14:paraId="4F0B1ED2" w14:textId="76D77882" w:rsidR="00913F1D" w:rsidRDefault="00913F1D" w:rsidP="00913F1D">
      <w:pPr>
        <w:pStyle w:val="Paragraphedeliste"/>
        <w:numPr>
          <w:ilvl w:val="0"/>
          <w:numId w:val="1"/>
        </w:numPr>
      </w:pPr>
      <w:r>
        <w:t>Aménager son domaine en accord avec l’écosystème</w:t>
      </w:r>
    </w:p>
    <w:p w14:paraId="43370CC3" w14:textId="372FB7F7" w:rsidR="00913F1D" w:rsidRDefault="00913F1D" w:rsidP="00913F1D">
      <w:pPr>
        <w:pStyle w:val="Paragraphedeliste"/>
        <w:numPr>
          <w:ilvl w:val="0"/>
          <w:numId w:val="1"/>
        </w:numPr>
      </w:pPr>
      <w:r>
        <w:t>Herboristerie pratique N°1 &amp; N°2</w:t>
      </w:r>
    </w:p>
    <w:p w14:paraId="3CB15A5E" w14:textId="0564433D" w:rsidR="00913F1D" w:rsidRDefault="00913F1D" w:rsidP="00913F1D">
      <w:pPr>
        <w:pStyle w:val="Paragraphedeliste"/>
        <w:numPr>
          <w:ilvl w:val="0"/>
          <w:numId w:val="1"/>
        </w:numPr>
      </w:pPr>
      <w:r>
        <w:t>Teinture végétale avec les plantes locales</w:t>
      </w:r>
    </w:p>
    <w:p w14:paraId="72742EA2" w14:textId="57A270B5" w:rsidR="00913F1D" w:rsidRDefault="00913F1D" w:rsidP="00913F1D">
      <w:pPr>
        <w:pStyle w:val="Paragraphedeliste"/>
        <w:numPr>
          <w:ilvl w:val="0"/>
          <w:numId w:val="1"/>
        </w:numPr>
      </w:pPr>
      <w:r>
        <w:t>Reconnaître et cuisiner les plantes sauvages</w:t>
      </w:r>
    </w:p>
    <w:p w14:paraId="0DCAC518" w14:textId="31537A61" w:rsidR="00913F1D" w:rsidRDefault="00913F1D" w:rsidP="00913F1D">
      <w:pPr>
        <w:pStyle w:val="Paragraphedeliste"/>
        <w:numPr>
          <w:ilvl w:val="0"/>
          <w:numId w:val="1"/>
        </w:numPr>
      </w:pPr>
      <w:r>
        <w:t>Traction animale</w:t>
      </w:r>
    </w:p>
    <w:p w14:paraId="6A8AA172" w14:textId="182002D0" w:rsidR="00913F1D" w:rsidRDefault="00913F1D" w:rsidP="00913F1D">
      <w:pPr>
        <w:pStyle w:val="Paragraphedeliste"/>
        <w:numPr>
          <w:ilvl w:val="0"/>
          <w:numId w:val="1"/>
        </w:numPr>
      </w:pPr>
      <w:r>
        <w:t>Phytothérapie éco-responsable (5j)</w:t>
      </w:r>
    </w:p>
    <w:p w14:paraId="126576BA" w14:textId="3C8BA6F3" w:rsidR="00913F1D" w:rsidRDefault="00913F1D" w:rsidP="00913F1D">
      <w:pPr>
        <w:pStyle w:val="Paragraphedeliste"/>
        <w:numPr>
          <w:ilvl w:val="0"/>
          <w:numId w:val="1"/>
        </w:numPr>
      </w:pPr>
      <w:r>
        <w:t>Approfondissement botanique</w:t>
      </w:r>
    </w:p>
    <w:p w14:paraId="54908634" w14:textId="7E6CB15E" w:rsidR="00913F1D" w:rsidRDefault="00913F1D" w:rsidP="00913F1D">
      <w:pPr>
        <w:pStyle w:val="Paragraphedeliste"/>
        <w:numPr>
          <w:ilvl w:val="0"/>
          <w:numId w:val="1"/>
        </w:numPr>
      </w:pPr>
      <w:proofErr w:type="spellStart"/>
      <w:r>
        <w:t>Herbo</w:t>
      </w:r>
      <w:proofErr w:type="spellEnd"/>
      <w:r>
        <w:t xml:space="preserve"> sud : transformation des plantes médicinales</w:t>
      </w:r>
    </w:p>
    <w:p w14:paraId="2ADD6FB7" w14:textId="7D45B11A" w:rsidR="00913F1D" w:rsidRDefault="00913F1D" w:rsidP="00913F1D">
      <w:pPr>
        <w:pStyle w:val="Paragraphedeliste"/>
        <w:numPr>
          <w:ilvl w:val="0"/>
          <w:numId w:val="1"/>
        </w:numPr>
      </w:pPr>
      <w:r>
        <w:t>Botanique pratique (2 niveaux, 3jx2)</w:t>
      </w:r>
    </w:p>
    <w:p w14:paraId="75A82130" w14:textId="212E3DF2" w:rsidR="00913F1D" w:rsidRDefault="00913F1D" w:rsidP="00913F1D">
      <w:pPr>
        <w:pStyle w:val="Paragraphedeliste"/>
        <w:numPr>
          <w:ilvl w:val="0"/>
          <w:numId w:val="1"/>
        </w:numPr>
      </w:pPr>
      <w:proofErr w:type="spellStart"/>
      <w:r>
        <w:t>Herbo</w:t>
      </w:r>
      <w:proofErr w:type="spellEnd"/>
      <w:r>
        <w:t xml:space="preserve"> sud : transformation des plantes aromatiques, la distillation</w:t>
      </w:r>
    </w:p>
    <w:p w14:paraId="060B24D0" w14:textId="7AFB3C42" w:rsidR="00913F1D" w:rsidRDefault="00913F1D" w:rsidP="00913F1D">
      <w:pPr>
        <w:pStyle w:val="Paragraphedeliste"/>
        <w:numPr>
          <w:ilvl w:val="0"/>
          <w:numId w:val="1"/>
        </w:numPr>
      </w:pPr>
      <w:r>
        <w:t>Botanique des Pyrénées</w:t>
      </w:r>
    </w:p>
    <w:p w14:paraId="1343A0E6" w14:textId="77777777" w:rsidR="00913F1D" w:rsidRDefault="00913F1D"/>
    <w:p w14:paraId="486267EB" w14:textId="77777777" w:rsidR="00913F1D" w:rsidRDefault="00913F1D"/>
    <w:p w14:paraId="653CE564" w14:textId="77777777" w:rsidR="00913F1D" w:rsidRDefault="00913F1D"/>
    <w:p w14:paraId="203FF5D5" w14:textId="77777777" w:rsidR="00913F1D" w:rsidRDefault="00913F1D"/>
    <w:sectPr w:rsidR="0091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056"/>
    <w:multiLevelType w:val="hybridMultilevel"/>
    <w:tmpl w:val="E2E2B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7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D7"/>
    <w:rsid w:val="00146618"/>
    <w:rsid w:val="00430BD7"/>
    <w:rsid w:val="006E6CCC"/>
    <w:rsid w:val="008C75F4"/>
    <w:rsid w:val="00913F1D"/>
    <w:rsid w:val="00A63E6B"/>
    <w:rsid w:val="00B752A8"/>
    <w:rsid w:val="00DC285D"/>
    <w:rsid w:val="00E47ACA"/>
    <w:rsid w:val="00EC0010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FEA"/>
  <w15:chartTrackingRefBased/>
  <w15:docId w15:val="{1A004655-F31A-4D12-9308-1722AC20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3E6B"/>
    <w:pPr>
      <w:keepNext/>
      <w:keepLines/>
      <w:spacing w:after="0" w:line="240" w:lineRule="auto"/>
      <w:jc w:val="both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63E6B"/>
    <w:rPr>
      <w:rFonts w:asciiTheme="majorHAnsi" w:eastAsiaTheme="majorEastAsia" w:hAnsiTheme="majorHAnsi" w:cstheme="majorBidi"/>
      <w:b/>
      <w:i/>
      <w:sz w:val="24"/>
    </w:rPr>
  </w:style>
  <w:style w:type="paragraph" w:styleId="Paragraphedeliste">
    <w:name w:val="List Paragraph"/>
    <w:basedOn w:val="Normal"/>
    <w:uiPriority w:val="34"/>
    <w:qFormat/>
    <w:rsid w:val="0091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Romnicianu</dc:creator>
  <cp:keywords/>
  <dc:description/>
  <cp:lastModifiedBy>Jean Romnicianu</cp:lastModifiedBy>
  <cp:revision>2</cp:revision>
  <dcterms:created xsi:type="dcterms:W3CDTF">2022-12-04T13:12:00Z</dcterms:created>
  <dcterms:modified xsi:type="dcterms:W3CDTF">2022-12-04T13:12:00Z</dcterms:modified>
</cp:coreProperties>
</file>